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0D7" w:rsidRDefault="00A119BB" w:rsidP="00A119BB">
      <w:pPr>
        <w:jc w:val="center"/>
      </w:pPr>
      <w:proofErr w:type="gramStart"/>
      <w:r>
        <w:t>ORDINANCE NO.</w:t>
      </w:r>
      <w:proofErr w:type="gramEnd"/>
      <w:r>
        <w:t xml:space="preserve"> </w:t>
      </w:r>
      <w:r w:rsidR="00A70631">
        <w:t xml:space="preserve">729 </w:t>
      </w:r>
    </w:p>
    <w:p w:rsidR="00A119BB" w:rsidRDefault="00A119BB" w:rsidP="00A119BB">
      <w:pPr>
        <w:jc w:val="center"/>
      </w:pPr>
    </w:p>
    <w:p w:rsidR="00A119BB" w:rsidRDefault="00A119BB" w:rsidP="003C3808">
      <w:pPr>
        <w:ind w:firstLine="720"/>
        <w:jc w:val="both"/>
      </w:pPr>
      <w:r>
        <w:t xml:space="preserve">AN ORDINANCE TO AMEND SECTION 7-223 OF THE MUNICIPAL CODE FOR THE CITY OF HUMPHREY, NEBRASKA, RELATING TO WELLS AND OTHER UNDERGROUND FACILITIES OR CONTAMINATING FACILITIES; PERMIT </w:t>
      </w:r>
    </w:p>
    <w:p w:rsidR="00A119BB" w:rsidRDefault="00A119BB" w:rsidP="003C3808">
      <w:pPr>
        <w:ind w:firstLine="720"/>
        <w:jc w:val="both"/>
      </w:pPr>
    </w:p>
    <w:p w:rsidR="00A119BB" w:rsidRDefault="00A119BB" w:rsidP="003C3808">
      <w:pPr>
        <w:ind w:firstLine="720"/>
        <w:jc w:val="both"/>
      </w:pPr>
      <w:r>
        <w:t xml:space="preserve">BE IT ORDAINED BY THE MAYOR AND COUNCIL OF THE CITY OF HUMPHREY, NEBRASKA: </w:t>
      </w:r>
    </w:p>
    <w:p w:rsidR="00BC1BF8" w:rsidRDefault="00BC1BF8" w:rsidP="003C3808">
      <w:pPr>
        <w:ind w:firstLine="720"/>
        <w:jc w:val="both"/>
      </w:pPr>
    </w:p>
    <w:p w:rsidR="00BC1BF8" w:rsidRDefault="00BC1BF8" w:rsidP="003C3808">
      <w:pPr>
        <w:ind w:firstLine="720"/>
        <w:jc w:val="both"/>
      </w:pPr>
      <w:proofErr w:type="gramStart"/>
      <w:r>
        <w:t>Section 1.</w:t>
      </w:r>
      <w:proofErr w:type="gramEnd"/>
      <w:r>
        <w:t xml:space="preserve"> That Section 7-223 of the Municipal Code of the City of Humphrey, Nebraska shall be amended as follows: </w:t>
      </w:r>
    </w:p>
    <w:p w:rsidR="00BC1BF8" w:rsidRDefault="00BC1BF8" w:rsidP="003C3808">
      <w:pPr>
        <w:jc w:val="both"/>
      </w:pPr>
    </w:p>
    <w:p w:rsidR="00BC1BF8" w:rsidRPr="003E2F03" w:rsidRDefault="003E2F03" w:rsidP="003C3808">
      <w:pPr>
        <w:ind w:left="1440" w:hanging="1440"/>
        <w:jc w:val="both"/>
        <w:rPr>
          <w:b/>
        </w:rPr>
      </w:pPr>
      <w:r>
        <w:rPr>
          <w:b/>
        </w:rPr>
        <w:t xml:space="preserve">SECTION 7-223:  </w:t>
      </w:r>
      <w:r w:rsidR="00BC1BF8" w:rsidRPr="003E2F03">
        <w:rPr>
          <w:b/>
        </w:rPr>
        <w:t xml:space="preserve">WELLS AND OTHER UNDERGROUND FACILITIES OR    </w:t>
      </w:r>
    </w:p>
    <w:p w:rsidR="00BC1BF8" w:rsidRPr="003E2F03" w:rsidRDefault="00BC1BF8" w:rsidP="003C3808">
      <w:pPr>
        <w:ind w:left="1440"/>
        <w:jc w:val="both"/>
        <w:rPr>
          <w:b/>
        </w:rPr>
      </w:pPr>
      <w:r w:rsidRPr="003E2F03">
        <w:rPr>
          <w:b/>
        </w:rPr>
        <w:t xml:space="preserve">        CONTAMINATING FACILITIES; PERMIT </w:t>
      </w:r>
    </w:p>
    <w:p w:rsidR="00BC1BF8" w:rsidRDefault="00BC1BF8" w:rsidP="003C3808">
      <w:pPr>
        <w:ind w:left="1440"/>
        <w:jc w:val="both"/>
      </w:pPr>
    </w:p>
    <w:p w:rsidR="00BC1BF8" w:rsidRDefault="00BC1BF8" w:rsidP="003C3808">
      <w:pPr>
        <w:pStyle w:val="ListParagraph"/>
        <w:numPr>
          <w:ilvl w:val="0"/>
          <w:numId w:val="1"/>
        </w:numPr>
        <w:jc w:val="both"/>
      </w:pPr>
      <w:r>
        <w:t xml:space="preserve">From and after the effective date of this ordinance, it shall be unlawful for any person, corporation or other legal entity to drill and/or operate any of the following facilities within the corporate limits of the City </w:t>
      </w:r>
      <w:r w:rsidRPr="00C31DA8">
        <w:t>and within</w:t>
      </w:r>
      <w:r w:rsidR="00864AC2" w:rsidRPr="00C31DA8">
        <w:t xml:space="preserve"> Section 25</w:t>
      </w:r>
      <w:r w:rsidR="00DB6A41" w:rsidRPr="00C31DA8">
        <w:t xml:space="preserve"> and the North Half of Section 36, all in Township 20 North, Range 2, West of the 6</w:t>
      </w:r>
      <w:r w:rsidR="00DB6A41" w:rsidRPr="00C31DA8">
        <w:rPr>
          <w:vertAlign w:val="superscript"/>
        </w:rPr>
        <w:t>th</w:t>
      </w:r>
      <w:r w:rsidR="00DB6A41" w:rsidRPr="00C31DA8">
        <w:t xml:space="preserve"> P.M., in Platte County, Nebraska; and, the West Half of Section 30, and the Northwest Quarter of Section 31, all in Township 20 North, Range 1, West of the 6</w:t>
      </w:r>
      <w:r w:rsidR="00DB6A41" w:rsidRPr="00C31DA8">
        <w:rPr>
          <w:vertAlign w:val="superscript"/>
        </w:rPr>
        <w:t>th</w:t>
      </w:r>
      <w:r w:rsidR="00DB6A41" w:rsidRPr="00C31DA8">
        <w:t xml:space="preserve"> P.M.,  in Platte County, Nebraska; and, the South Half of Section 20, and the Southwest Quarter of Section 21, Section 29, and the West Half of Section 28, all in Township 20 North, Range 1, West of the 6</w:t>
      </w:r>
      <w:r w:rsidR="00DB6A41" w:rsidRPr="00C31DA8">
        <w:rPr>
          <w:vertAlign w:val="superscript"/>
        </w:rPr>
        <w:t>th</w:t>
      </w:r>
      <w:r w:rsidR="00DB6A41" w:rsidRPr="00C31DA8">
        <w:t xml:space="preserve"> P.M., in Platte County, Nebraska</w:t>
      </w:r>
      <w:r w:rsidRPr="00C31DA8">
        <w:t xml:space="preserve"> </w:t>
      </w:r>
      <w:r>
        <w:t>without first having obtained the proper permit from the City Council: potable water well, any other well, sewage lagoon, absorption or disposal filed for water, cesspool, dumping grounds, feedlot</w:t>
      </w:r>
      <w:r w:rsidR="00A70631">
        <w:t xml:space="preserve"> and animal feeding operations, process wastewater</w:t>
      </w:r>
      <w:r>
        <w:t xml:space="preserve">, chemical product storage facility, petroleum product storage facility, pit </w:t>
      </w:r>
      <w:bookmarkStart w:id="0" w:name="_GoBack"/>
      <w:bookmarkEnd w:id="0"/>
      <w:r>
        <w:t xml:space="preserve">toilet, sanitary landfill, septic tank, sewage treatment plant, sewage wet well, private lake, dam, dike, or pond. </w:t>
      </w:r>
    </w:p>
    <w:p w:rsidR="00BC1BF8" w:rsidRDefault="00BC1BF8" w:rsidP="003C3808">
      <w:pPr>
        <w:jc w:val="both"/>
      </w:pPr>
    </w:p>
    <w:p w:rsidR="00BC1BF8" w:rsidRDefault="00BC1BF8" w:rsidP="003C3808">
      <w:pPr>
        <w:pStyle w:val="ListParagraph"/>
        <w:numPr>
          <w:ilvl w:val="0"/>
          <w:numId w:val="1"/>
        </w:numPr>
        <w:jc w:val="both"/>
      </w:pPr>
      <w:r>
        <w:t xml:space="preserve">In order to obtain a permit to drill and/or operate any of the facilities listed above, the owner of property on which the proposed facility is to be located must make application on the proper form provided </w:t>
      </w:r>
      <w:r w:rsidR="003C3808">
        <w:t xml:space="preserve">by the City. Such application must be presented to the City Council at any regular or special meeting and shall be subject to the same procedures as an application for a building permit. After reviewing the application of any person desiring to drill or operate any of the above-described facilities, then the City Council must approve or deny said permit. </w:t>
      </w:r>
      <w:r>
        <w:t xml:space="preserve"> </w:t>
      </w:r>
    </w:p>
    <w:p w:rsidR="003C3808" w:rsidRDefault="003C3808" w:rsidP="003C3808">
      <w:pPr>
        <w:pStyle w:val="ListParagraph"/>
        <w:jc w:val="both"/>
      </w:pPr>
    </w:p>
    <w:p w:rsidR="003C3808" w:rsidRDefault="003C3808" w:rsidP="003E2F03">
      <w:pPr>
        <w:pStyle w:val="ListParagraph"/>
        <w:ind w:left="0" w:firstLine="720"/>
        <w:jc w:val="both"/>
      </w:pPr>
      <w:proofErr w:type="gramStart"/>
      <w:r>
        <w:t>Section 2.</w:t>
      </w:r>
      <w:proofErr w:type="gramEnd"/>
      <w:r>
        <w:t xml:space="preserve"> This Ordinance shall be in full force and effect from and after its passage,</w:t>
      </w:r>
      <w:r w:rsidR="003E2F03">
        <w:t xml:space="preserve"> </w:t>
      </w:r>
      <w:r>
        <w:t xml:space="preserve">approval and publication according to law. </w:t>
      </w:r>
    </w:p>
    <w:p w:rsidR="003C3808" w:rsidRDefault="003C3808" w:rsidP="003C3808">
      <w:pPr>
        <w:jc w:val="both"/>
      </w:pPr>
    </w:p>
    <w:p w:rsidR="003C3808" w:rsidRDefault="003C3808" w:rsidP="003C3808">
      <w:r>
        <w:tab/>
        <w:t xml:space="preserve">Passed and approved this </w:t>
      </w:r>
      <w:proofErr w:type="gramStart"/>
      <w:r w:rsidR="00A70631">
        <w:t>16</w:t>
      </w:r>
      <w:r w:rsidR="00A70631" w:rsidRPr="00A70631">
        <w:rPr>
          <w:vertAlign w:val="superscript"/>
        </w:rPr>
        <w:t>th</w:t>
      </w:r>
      <w:r w:rsidR="00A70631">
        <w:t xml:space="preserve"> </w:t>
      </w:r>
      <w:r>
        <w:t xml:space="preserve"> day</w:t>
      </w:r>
      <w:proofErr w:type="gramEnd"/>
      <w:r>
        <w:t xml:space="preserve"> of </w:t>
      </w:r>
      <w:r w:rsidR="00A70631">
        <w:t xml:space="preserve">February, </w:t>
      </w:r>
      <w:r>
        <w:t xml:space="preserve"> 2015. </w:t>
      </w:r>
    </w:p>
    <w:p w:rsidR="003E2F03" w:rsidRDefault="003E2F03" w:rsidP="003C3808"/>
    <w:p w:rsidR="003E2F03" w:rsidRDefault="003E2F03" w:rsidP="003C3808">
      <w:r>
        <w:tab/>
      </w:r>
      <w:r>
        <w:tab/>
      </w:r>
      <w:r>
        <w:tab/>
      </w:r>
      <w:r>
        <w:tab/>
      </w:r>
      <w:r>
        <w:tab/>
      </w:r>
      <w:r>
        <w:tab/>
      </w:r>
      <w:r>
        <w:tab/>
        <w:t>____________________________________</w:t>
      </w:r>
    </w:p>
    <w:p w:rsidR="003E2F03" w:rsidRDefault="003E2F03" w:rsidP="003C3808">
      <w:r>
        <w:tab/>
      </w:r>
      <w:r>
        <w:tab/>
      </w:r>
      <w:r>
        <w:tab/>
      </w:r>
      <w:r>
        <w:tab/>
      </w:r>
      <w:r>
        <w:tab/>
      </w:r>
      <w:r>
        <w:tab/>
      </w:r>
      <w:r>
        <w:tab/>
        <w:t xml:space="preserve">Mayor </w:t>
      </w:r>
    </w:p>
    <w:p w:rsidR="00DB6A41" w:rsidRDefault="00DB6A41" w:rsidP="003C3808"/>
    <w:p w:rsidR="003E2F03" w:rsidRDefault="003E2F03" w:rsidP="003C3808">
      <w:r>
        <w:t>ATTEST:</w:t>
      </w:r>
    </w:p>
    <w:p w:rsidR="003E2F03" w:rsidRDefault="003E2F03" w:rsidP="003C3808"/>
    <w:p w:rsidR="003E2F03" w:rsidRDefault="003E2F03" w:rsidP="003C3808">
      <w:r>
        <w:t>________________________________</w:t>
      </w:r>
    </w:p>
    <w:p w:rsidR="003E2F03" w:rsidRDefault="003E2F03" w:rsidP="003C3808">
      <w:r>
        <w:t xml:space="preserve">City Clerk </w:t>
      </w:r>
    </w:p>
    <w:sectPr w:rsidR="003E2F03" w:rsidSect="00DB6A41">
      <w:pgSz w:w="12240" w:h="15840"/>
      <w:pgMar w:top="14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0580C"/>
    <w:multiLevelType w:val="hybridMultilevel"/>
    <w:tmpl w:val="265883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0C4"/>
    <w:rsid w:val="002830C4"/>
    <w:rsid w:val="003C3808"/>
    <w:rsid w:val="003E2F03"/>
    <w:rsid w:val="00470012"/>
    <w:rsid w:val="005920D7"/>
    <w:rsid w:val="00864AC2"/>
    <w:rsid w:val="008E4B3E"/>
    <w:rsid w:val="00A119BB"/>
    <w:rsid w:val="00A4244C"/>
    <w:rsid w:val="00A70631"/>
    <w:rsid w:val="00B513F3"/>
    <w:rsid w:val="00BB4CE0"/>
    <w:rsid w:val="00BC1BF8"/>
    <w:rsid w:val="00BF62DE"/>
    <w:rsid w:val="00C138D1"/>
    <w:rsid w:val="00C31DA8"/>
    <w:rsid w:val="00DB6A41"/>
    <w:rsid w:val="00FB0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B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1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City of Humphrey</cp:lastModifiedBy>
  <cp:revision>3</cp:revision>
  <cp:lastPrinted>2015-02-16T15:10:00Z</cp:lastPrinted>
  <dcterms:created xsi:type="dcterms:W3CDTF">2015-02-17T16:15:00Z</dcterms:created>
  <dcterms:modified xsi:type="dcterms:W3CDTF">2015-02-17T16:15:00Z</dcterms:modified>
</cp:coreProperties>
</file>